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7" w:rsidRPr="002A5587" w:rsidRDefault="002A5587" w:rsidP="002A5587">
      <w:pPr>
        <w:jc w:val="center"/>
        <w:rPr>
          <w:rFonts w:hint="eastAsia"/>
          <w:sz w:val="28"/>
          <w:szCs w:val="28"/>
        </w:rPr>
      </w:pPr>
      <w:r w:rsidRPr="002A5587">
        <w:rPr>
          <w:rFonts w:hint="eastAsia"/>
          <w:sz w:val="28"/>
          <w:szCs w:val="28"/>
        </w:rPr>
        <w:t>写诗词要过</w:t>
      </w:r>
      <w:r w:rsidRPr="002A5587">
        <w:rPr>
          <w:rFonts w:hint="eastAsia"/>
          <w:sz w:val="28"/>
          <w:szCs w:val="28"/>
        </w:rPr>
        <w:t xml:space="preserve">  </w:t>
      </w:r>
      <w:r w:rsidRPr="002A5587">
        <w:rPr>
          <w:rFonts w:hint="eastAsia"/>
          <w:sz w:val="28"/>
          <w:szCs w:val="28"/>
        </w:rPr>
        <w:t>“三关”</w:t>
      </w:r>
      <w:r w:rsidRPr="002A5587">
        <w:rPr>
          <w:rFonts w:hint="eastAsia"/>
          <w:sz w:val="28"/>
          <w:szCs w:val="28"/>
        </w:rPr>
        <w:t xml:space="preserve"> </w:t>
      </w:r>
      <w:r w:rsidRPr="002A5587">
        <w:rPr>
          <w:rFonts w:hint="eastAsia"/>
          <w:sz w:val="28"/>
          <w:szCs w:val="28"/>
        </w:rPr>
        <w:t>《摘录》</w:t>
      </w:r>
    </w:p>
    <w:p w:rsidR="002A5587" w:rsidRDefault="002A5587" w:rsidP="002A5587"/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 </w:t>
      </w:r>
      <w:r w:rsidRPr="002A5587">
        <w:rPr>
          <w:rFonts w:hint="eastAsia"/>
          <w:sz w:val="24"/>
          <w:szCs w:val="24"/>
        </w:rPr>
        <w:t>诗词是最富美感的高雅文学。它高度精炼、和谐，“诵之行云流水，听之金声玉振，观之明霞散</w:t>
      </w:r>
      <w:proofErr w:type="gramStart"/>
      <w:r w:rsidRPr="002A5587">
        <w:rPr>
          <w:rFonts w:hint="eastAsia"/>
          <w:sz w:val="24"/>
          <w:szCs w:val="24"/>
        </w:rPr>
        <w:t>绮</w:t>
      </w:r>
      <w:proofErr w:type="gramEnd"/>
      <w:r w:rsidRPr="002A5587">
        <w:rPr>
          <w:rFonts w:hint="eastAsia"/>
          <w:sz w:val="24"/>
          <w:szCs w:val="24"/>
        </w:rPr>
        <w:t>，讲之独茧抽丝”</w:t>
      </w:r>
      <w:r w:rsidRPr="002A5587">
        <w:rPr>
          <w:rFonts w:hint="eastAsia"/>
          <w:sz w:val="24"/>
          <w:szCs w:val="24"/>
        </w:rPr>
        <w:t>(</w:t>
      </w:r>
      <w:r w:rsidRPr="002A5587">
        <w:rPr>
          <w:rFonts w:hint="eastAsia"/>
          <w:sz w:val="24"/>
          <w:szCs w:val="24"/>
        </w:rPr>
        <w:t>明·谢</w:t>
      </w:r>
      <w:proofErr w:type="gramStart"/>
      <w:r w:rsidRPr="002A5587">
        <w:rPr>
          <w:rFonts w:hint="eastAsia"/>
          <w:sz w:val="24"/>
          <w:szCs w:val="24"/>
        </w:rPr>
        <w:t>榛</w:t>
      </w:r>
      <w:proofErr w:type="gramEnd"/>
      <w:r w:rsidRPr="002A5587">
        <w:rPr>
          <w:rFonts w:hint="eastAsia"/>
          <w:sz w:val="24"/>
          <w:szCs w:val="24"/>
        </w:rPr>
        <w:t>)</w:t>
      </w:r>
      <w:r w:rsidRPr="002A5587">
        <w:rPr>
          <w:rFonts w:hint="eastAsia"/>
          <w:sz w:val="24"/>
          <w:szCs w:val="24"/>
        </w:rPr>
        <w:t>，长期受到我国人民的喜爱。如今有越来越多的人阅读欣赏和写作诗词，这有利于提高国民素质，发扬民族精神。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 xml:space="preserve">　　诗词好读不好写，不是谁都可以写诗词，也不是谁写的都可以叫诗词。诚如诗论家王文英所说，“诗要过三关”。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(</w:t>
      </w:r>
      <w:proofErr w:type="gramStart"/>
      <w:r w:rsidRPr="002A5587">
        <w:rPr>
          <w:rFonts w:hint="eastAsia"/>
          <w:sz w:val="24"/>
          <w:szCs w:val="24"/>
        </w:rPr>
        <w:t>一</w:t>
      </w:r>
      <w:proofErr w:type="gramEnd"/>
      <w:r w:rsidRPr="002A5587">
        <w:rPr>
          <w:rFonts w:hint="eastAsia"/>
          <w:sz w:val="24"/>
          <w:szCs w:val="24"/>
        </w:rPr>
        <w:t>)</w:t>
      </w:r>
      <w:r w:rsidRPr="002A5587">
        <w:rPr>
          <w:rFonts w:hint="eastAsia"/>
          <w:sz w:val="24"/>
          <w:szCs w:val="24"/>
        </w:rPr>
        <w:t>声律关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诗词有一定的格律。它讲究文字平仄声的适当调配，该用平声之处不能用仄声，该用仄声之处不能用平声。用韵也有规定。律诗还讲究对仗。对仗不是字数相同，意思大致相对就可以了，它经常要求句法、词类、平仄声等相对。不是随便写个七言八句就可以叫“七律”，不是凑字</w:t>
      </w:r>
      <w:proofErr w:type="gramStart"/>
      <w:r w:rsidRPr="002A5587">
        <w:rPr>
          <w:rFonts w:hint="eastAsia"/>
          <w:sz w:val="24"/>
          <w:szCs w:val="24"/>
        </w:rPr>
        <w:t>如数就</w:t>
      </w:r>
      <w:proofErr w:type="gramEnd"/>
      <w:r w:rsidRPr="002A5587">
        <w:rPr>
          <w:rFonts w:hint="eastAsia"/>
          <w:sz w:val="24"/>
          <w:szCs w:val="24"/>
        </w:rPr>
        <w:t>可以叫什么《清平乐》、《满江红》。诗词格律，是古来中国诗歌创作经验的完美总结，有很高的科学性和艺术性，它主要保证了诗歌的形式美、抑扬顿挫的声韵美。你要写诗词，就得遵守诗词格律；你不遵守诗词格律，就不必写诗词，所写的作品可以是别的诗歌，但不是传统诗词。不能不懂格律而侈谈“破格”。写诗词必须过声律关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(</w:t>
      </w:r>
      <w:r w:rsidRPr="002A5587">
        <w:rPr>
          <w:rFonts w:hint="eastAsia"/>
          <w:sz w:val="24"/>
          <w:szCs w:val="24"/>
        </w:rPr>
        <w:t>二</w:t>
      </w:r>
      <w:r w:rsidRPr="002A5587">
        <w:rPr>
          <w:rFonts w:hint="eastAsia"/>
          <w:sz w:val="24"/>
          <w:szCs w:val="24"/>
        </w:rPr>
        <w:t>)</w:t>
      </w:r>
      <w:r w:rsidRPr="002A5587">
        <w:rPr>
          <w:rFonts w:hint="eastAsia"/>
          <w:sz w:val="24"/>
          <w:szCs w:val="24"/>
        </w:rPr>
        <w:t>语言关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语言的低标准是通顺。在诗词里要做到通顺，并非易事，因为它是以符合平仄格律为前提的。为了符合“仄</w:t>
      </w:r>
      <w:proofErr w:type="gramStart"/>
      <w:r w:rsidRPr="002A5587">
        <w:rPr>
          <w:rFonts w:hint="eastAsia"/>
          <w:sz w:val="24"/>
          <w:szCs w:val="24"/>
        </w:rPr>
        <w:t>仄</w:t>
      </w:r>
      <w:proofErr w:type="gramEnd"/>
      <w:r w:rsidRPr="002A5587">
        <w:rPr>
          <w:rFonts w:hint="eastAsia"/>
          <w:sz w:val="24"/>
          <w:szCs w:val="24"/>
        </w:rPr>
        <w:t>平</w:t>
      </w:r>
      <w:proofErr w:type="gramStart"/>
      <w:r w:rsidRPr="002A5587">
        <w:rPr>
          <w:rFonts w:hint="eastAsia"/>
          <w:sz w:val="24"/>
          <w:szCs w:val="24"/>
        </w:rPr>
        <w:t>平仄</w:t>
      </w:r>
      <w:proofErr w:type="gramEnd"/>
      <w:r w:rsidRPr="002A5587">
        <w:rPr>
          <w:rFonts w:hint="eastAsia"/>
          <w:sz w:val="24"/>
          <w:szCs w:val="24"/>
        </w:rPr>
        <w:t>仄平”一类格式，功夫不到家的人，很容易甚至必然要出现生造、苟简、填塞、杂糅、胡乱颠倒、艰涩等现象，凑</w:t>
      </w:r>
      <w:proofErr w:type="gramStart"/>
      <w:r w:rsidRPr="002A5587">
        <w:rPr>
          <w:rFonts w:hint="eastAsia"/>
          <w:sz w:val="24"/>
          <w:szCs w:val="24"/>
        </w:rPr>
        <w:t>句凑韵</w:t>
      </w:r>
      <w:proofErr w:type="gramEnd"/>
      <w:r w:rsidRPr="002A5587">
        <w:rPr>
          <w:rFonts w:hint="eastAsia"/>
          <w:sz w:val="24"/>
          <w:szCs w:val="24"/>
        </w:rPr>
        <w:t>。诗词语言做到了通顺，仅是走了第一程，还要继续向高标准前进，力求准确、鲜明、生动，避免概念化，做到形象化、新鲜活泼，雅而不腐，俗而</w:t>
      </w:r>
      <w:proofErr w:type="gramStart"/>
      <w:r w:rsidRPr="002A5587">
        <w:rPr>
          <w:rFonts w:hint="eastAsia"/>
          <w:sz w:val="24"/>
          <w:szCs w:val="24"/>
        </w:rPr>
        <w:t>不</w:t>
      </w:r>
      <w:proofErr w:type="gramEnd"/>
      <w:r w:rsidRPr="002A5587">
        <w:rPr>
          <w:rFonts w:hint="eastAsia"/>
          <w:sz w:val="24"/>
          <w:szCs w:val="24"/>
        </w:rPr>
        <w:t>庸，化俗为雅，雅俗结合，言少意多，</w:t>
      </w:r>
      <w:proofErr w:type="gramStart"/>
      <w:r w:rsidRPr="002A5587">
        <w:rPr>
          <w:rFonts w:hint="eastAsia"/>
          <w:sz w:val="24"/>
          <w:szCs w:val="24"/>
        </w:rPr>
        <w:t>语浅情深</w:t>
      </w:r>
      <w:proofErr w:type="gramEnd"/>
      <w:r w:rsidRPr="002A5587">
        <w:rPr>
          <w:rFonts w:hint="eastAsia"/>
          <w:sz w:val="24"/>
          <w:szCs w:val="24"/>
        </w:rPr>
        <w:t>，雅俗共赏。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(</w:t>
      </w:r>
      <w:r w:rsidRPr="002A5587">
        <w:rPr>
          <w:rFonts w:hint="eastAsia"/>
          <w:sz w:val="24"/>
          <w:szCs w:val="24"/>
        </w:rPr>
        <w:t>三</w:t>
      </w:r>
      <w:r w:rsidRPr="002A5587">
        <w:rPr>
          <w:rFonts w:hint="eastAsia"/>
          <w:sz w:val="24"/>
          <w:szCs w:val="24"/>
        </w:rPr>
        <w:t>)</w:t>
      </w:r>
      <w:r w:rsidRPr="002A5587">
        <w:rPr>
          <w:rFonts w:hint="eastAsia"/>
          <w:sz w:val="24"/>
          <w:szCs w:val="24"/>
        </w:rPr>
        <w:t>诗味关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诗与文不同，文是将米做成饭，诗是将米酿为酒，饭“不变米形，</w:t>
      </w:r>
      <w:proofErr w:type="gramStart"/>
      <w:r w:rsidRPr="002A5587">
        <w:rPr>
          <w:rFonts w:hint="eastAsia"/>
          <w:sz w:val="24"/>
          <w:szCs w:val="24"/>
        </w:rPr>
        <w:t>啖</w:t>
      </w:r>
      <w:proofErr w:type="gramEnd"/>
      <w:r w:rsidRPr="002A5587">
        <w:rPr>
          <w:rFonts w:hint="eastAsia"/>
          <w:sz w:val="24"/>
          <w:szCs w:val="24"/>
        </w:rPr>
        <w:t>之则饱”，酒“尽变米形，饮之则醉”</w:t>
      </w:r>
      <w:r w:rsidRPr="002A5587">
        <w:rPr>
          <w:rFonts w:hint="eastAsia"/>
          <w:sz w:val="24"/>
          <w:szCs w:val="24"/>
        </w:rPr>
        <w:t>(</w:t>
      </w:r>
      <w:r w:rsidRPr="002A5587">
        <w:rPr>
          <w:rFonts w:hint="eastAsia"/>
          <w:sz w:val="24"/>
          <w:szCs w:val="24"/>
        </w:rPr>
        <w:t>清·吴乔</w:t>
      </w:r>
      <w:r w:rsidRPr="002A5587">
        <w:rPr>
          <w:rFonts w:hint="eastAsia"/>
          <w:sz w:val="24"/>
          <w:szCs w:val="24"/>
        </w:rPr>
        <w:t>)</w:t>
      </w:r>
      <w:r w:rsidRPr="002A5587">
        <w:rPr>
          <w:rFonts w:hint="eastAsia"/>
          <w:sz w:val="24"/>
          <w:szCs w:val="24"/>
        </w:rPr>
        <w:t>。诗词必须有诗味，即诗词特有的意味、韵味。有意境才有诗味。意境，是所写的客观事物与主观思想感情互相融合而形成的艺术境界，是</w:t>
      </w:r>
      <w:proofErr w:type="gramStart"/>
      <w:r w:rsidRPr="002A5587">
        <w:rPr>
          <w:rFonts w:hint="eastAsia"/>
          <w:sz w:val="24"/>
          <w:szCs w:val="24"/>
        </w:rPr>
        <w:t>象</w:t>
      </w:r>
      <w:proofErr w:type="gramEnd"/>
      <w:r w:rsidRPr="002A5587">
        <w:rPr>
          <w:rFonts w:hint="eastAsia"/>
          <w:sz w:val="24"/>
          <w:szCs w:val="24"/>
        </w:rPr>
        <w:t>外之</w:t>
      </w:r>
      <w:proofErr w:type="gramStart"/>
      <w:r w:rsidRPr="002A5587">
        <w:rPr>
          <w:rFonts w:hint="eastAsia"/>
          <w:sz w:val="24"/>
          <w:szCs w:val="24"/>
        </w:rPr>
        <w:t>象</w:t>
      </w:r>
      <w:proofErr w:type="gramEnd"/>
      <w:r w:rsidRPr="002A5587">
        <w:rPr>
          <w:rFonts w:hint="eastAsia"/>
          <w:sz w:val="24"/>
          <w:szCs w:val="24"/>
        </w:rPr>
        <w:t>，引发人的联想和想象，使人获得异乎寻常的美感。情语如杜甫的“世人皆欲杀，吾意独怜才”，景语如贺铸的“一川烟草，满城风絮，梅子黄时雨”，</w:t>
      </w:r>
      <w:proofErr w:type="gramStart"/>
      <w:r w:rsidRPr="002A5587">
        <w:rPr>
          <w:rFonts w:hint="eastAsia"/>
          <w:sz w:val="24"/>
          <w:szCs w:val="24"/>
        </w:rPr>
        <w:t>理语如</w:t>
      </w:r>
      <w:proofErr w:type="gramEnd"/>
      <w:r w:rsidRPr="002A5587">
        <w:rPr>
          <w:rFonts w:hint="eastAsia"/>
          <w:sz w:val="24"/>
          <w:szCs w:val="24"/>
        </w:rPr>
        <w:t>苏轼的“不识庐山真面目，只缘身在此山中”，都有深远的意境，滋味无穷，咀嚼不尽。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2A5587" w:rsidRPr="002A5587" w:rsidRDefault="002A5587" w:rsidP="002A5587">
      <w:pPr>
        <w:rPr>
          <w:rFonts w:hint="eastAsia"/>
          <w:sz w:val="24"/>
          <w:szCs w:val="24"/>
        </w:rPr>
      </w:pPr>
      <w:r w:rsidRPr="002A5587"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诗词作者，要像这样将所写的情、景、理酿成为酒，化为意境。如今常见一些应时应景诗，空话套话甚多，无意境之可言，枯燥无味，其实不是诗，不过是</w:t>
      </w:r>
      <w:r w:rsidRPr="002A5587">
        <w:rPr>
          <w:rFonts w:hint="eastAsia"/>
          <w:sz w:val="24"/>
          <w:szCs w:val="24"/>
        </w:rPr>
        <w:lastRenderedPageBreak/>
        <w:t>押韵的蹩脚之文。鉴于当前无律、失律的现象较普遍，建议某些热心写诗词的朋友学习诗词格律。</w:t>
      </w:r>
    </w:p>
    <w:p w:rsidR="002A5587" w:rsidRPr="002A5587" w:rsidRDefault="002A5587" w:rsidP="002A5587">
      <w:pPr>
        <w:rPr>
          <w:sz w:val="24"/>
          <w:szCs w:val="24"/>
        </w:rPr>
      </w:pPr>
    </w:p>
    <w:p w:rsidR="008D75BB" w:rsidRPr="002A5587" w:rsidRDefault="002A5587" w:rsidP="002A5587">
      <w:pPr>
        <w:rPr>
          <w:sz w:val="24"/>
          <w:szCs w:val="24"/>
        </w:rPr>
      </w:pPr>
      <w:r w:rsidRPr="002A5587"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诗律学家、著名学者王力的《诗词格律》必读。笔者根据王力著作编写的《诗词写作指导》以及《新韵诗词曲选评》附录的《诗词曲格律简介》可供参考。</w:t>
      </w:r>
      <w:proofErr w:type="gramStart"/>
      <w:r w:rsidRPr="002A5587">
        <w:rPr>
          <w:rFonts w:hint="eastAsia"/>
          <w:sz w:val="24"/>
          <w:szCs w:val="24"/>
        </w:rPr>
        <w:t>声律关</w:t>
      </w:r>
      <w:proofErr w:type="gramEnd"/>
      <w:r w:rsidRPr="002A5587">
        <w:rPr>
          <w:rFonts w:hint="eastAsia"/>
          <w:sz w:val="24"/>
          <w:szCs w:val="24"/>
        </w:rPr>
        <w:t>并不难过。语言关、诗味关倒是需要很大力气，恐怕至少要熟读三百首诗词名篇佳作、三十篇典范古文，细心揣摩，外加广泛浏览，以丰富思想和词汇才行。诗人需有诗的悟性和“别材”。否则很难成为真正的诗人。</w:t>
      </w:r>
      <w:r w:rsidRPr="002A5587">
        <w:rPr>
          <w:rFonts w:hint="eastAsia"/>
          <w:sz w:val="24"/>
          <w:szCs w:val="24"/>
        </w:rPr>
        <w:t xml:space="preserve">  </w:t>
      </w:r>
      <w:r w:rsidRPr="002A5587">
        <w:rPr>
          <w:rFonts w:hint="eastAsia"/>
          <w:sz w:val="24"/>
          <w:szCs w:val="24"/>
        </w:rPr>
        <w:t>（转）</w:t>
      </w:r>
    </w:p>
    <w:sectPr w:rsidR="008D75BB" w:rsidRPr="002A5587" w:rsidSect="008D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587"/>
    <w:rsid w:val="002A5587"/>
    <w:rsid w:val="008D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2018-08-03T01:03:00Z</dcterms:created>
  <dcterms:modified xsi:type="dcterms:W3CDTF">2018-08-03T01:06:00Z</dcterms:modified>
</cp:coreProperties>
</file>